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70FF" w14:textId="77777777" w:rsidR="00100846" w:rsidRDefault="00100846" w:rsidP="00100846">
      <w:pPr>
        <w:rPr>
          <w:rFonts w:ascii="Cambria" w:hAnsi="Cambria"/>
          <w:i/>
          <w:sz w:val="23"/>
          <w:szCs w:val="23"/>
        </w:rPr>
      </w:pPr>
    </w:p>
    <w:p w14:paraId="37956782" w14:textId="77777777" w:rsidR="00100846" w:rsidRDefault="00100846" w:rsidP="00100846">
      <w:pPr>
        <w:rPr>
          <w:rFonts w:ascii="Cambria" w:hAnsi="Cambria"/>
          <w:i/>
          <w:sz w:val="23"/>
          <w:szCs w:val="23"/>
        </w:rPr>
      </w:pPr>
    </w:p>
    <w:p w14:paraId="0C46A38B" w14:textId="77777777" w:rsidR="00100846" w:rsidRDefault="00100846" w:rsidP="00100846">
      <w:pPr>
        <w:rPr>
          <w:rFonts w:ascii="Cambria" w:hAnsi="Cambria"/>
          <w:i/>
          <w:sz w:val="23"/>
          <w:szCs w:val="23"/>
        </w:rPr>
      </w:pPr>
    </w:p>
    <w:p w14:paraId="512FE5DD" w14:textId="2288AB29" w:rsidR="00100846" w:rsidRPr="00C56214" w:rsidRDefault="00100846" w:rsidP="00100846">
      <w:pPr>
        <w:tabs>
          <w:tab w:val="left" w:pos="3960"/>
        </w:tabs>
        <w:rPr>
          <w:rFonts w:ascii="Cambria" w:hAnsi="Cambria"/>
          <w:sz w:val="23"/>
          <w:szCs w:val="23"/>
        </w:rPr>
      </w:pPr>
      <w:r w:rsidRPr="00C87F0F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100846">
        <w:rPr>
          <w:rFonts w:ascii="Cambria" w:hAnsi="Cambria"/>
          <w:sz w:val="23"/>
          <w:szCs w:val="23"/>
          <w:highlight w:val="yellow"/>
        </w:rPr>
        <w:t>April 20, 2023</w:t>
      </w:r>
    </w:p>
    <w:p w14:paraId="3592399C" w14:textId="77777777" w:rsidR="00100846" w:rsidRPr="00C56214" w:rsidRDefault="00100846" w:rsidP="00100846">
      <w:pPr>
        <w:tabs>
          <w:tab w:val="left" w:pos="4320"/>
        </w:tabs>
        <w:rPr>
          <w:rFonts w:ascii="Cambria" w:hAnsi="Cambria"/>
          <w:sz w:val="23"/>
          <w:szCs w:val="23"/>
        </w:rPr>
      </w:pPr>
    </w:p>
    <w:p w14:paraId="45B8E5D8" w14:textId="494E88B6" w:rsidR="00100846" w:rsidRDefault="00100846" w:rsidP="0010084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Hannah Breakstone, CoC Planner and Grants Manager</w:t>
      </w:r>
    </w:p>
    <w:p w14:paraId="615676F1" w14:textId="1E5E35F0" w:rsidR="00100846" w:rsidRDefault="00100846" w:rsidP="0010084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Arundel Community Development Services, Inc. (ACDS, Inc.)</w:t>
      </w:r>
    </w:p>
    <w:p w14:paraId="1781070D" w14:textId="13F40807" w:rsidR="00100846" w:rsidRDefault="00100846" w:rsidP="0010084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2666 Riva Road, Suite 210</w:t>
      </w:r>
    </w:p>
    <w:p w14:paraId="4BF82E5A" w14:textId="4E1835AB" w:rsidR="00100846" w:rsidRDefault="00100846" w:rsidP="0010084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Annapolis, MD 21401</w:t>
      </w:r>
    </w:p>
    <w:p w14:paraId="6A8072D0" w14:textId="026A1711" w:rsidR="00100846" w:rsidRDefault="00100846" w:rsidP="00100846">
      <w:pPr>
        <w:rPr>
          <w:rFonts w:ascii="Cambria" w:hAnsi="Cambria"/>
          <w:sz w:val="23"/>
          <w:szCs w:val="23"/>
        </w:rPr>
      </w:pPr>
      <w:hyperlink r:id="rId10" w:history="1">
        <w:r w:rsidRPr="002F34BA">
          <w:rPr>
            <w:rStyle w:val="Hyperlink"/>
            <w:rFonts w:ascii="Cambria" w:hAnsi="Cambria"/>
            <w:sz w:val="23"/>
            <w:szCs w:val="23"/>
          </w:rPr>
          <w:t>hbreakstone@acdsinc.org</w:t>
        </w:r>
      </w:hyperlink>
    </w:p>
    <w:p w14:paraId="72A8A0DD" w14:textId="659CCAD7" w:rsidR="00100846" w:rsidRDefault="00100846" w:rsidP="0010084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410-222-7600</w:t>
      </w:r>
    </w:p>
    <w:p w14:paraId="0B17081E" w14:textId="77777777" w:rsidR="00100846" w:rsidRDefault="00100846" w:rsidP="00100846">
      <w:pPr>
        <w:rPr>
          <w:rFonts w:ascii="Cambria" w:hAnsi="Cambria"/>
          <w:b/>
          <w:sz w:val="23"/>
          <w:szCs w:val="23"/>
        </w:rPr>
      </w:pPr>
    </w:p>
    <w:p w14:paraId="4BBB67CC" w14:textId="77777777" w:rsidR="00100846" w:rsidRDefault="00100846" w:rsidP="00100846">
      <w:pPr>
        <w:rPr>
          <w:rFonts w:ascii="Cambria" w:hAnsi="Cambria"/>
          <w:b/>
          <w:sz w:val="23"/>
          <w:szCs w:val="23"/>
        </w:rPr>
      </w:pPr>
    </w:p>
    <w:p w14:paraId="18BF9AA8" w14:textId="77777777" w:rsidR="00100846" w:rsidRDefault="00100846" w:rsidP="00100846">
      <w:pPr>
        <w:rPr>
          <w:rFonts w:ascii="Cambria" w:hAnsi="Cambria"/>
          <w:b/>
          <w:sz w:val="23"/>
          <w:szCs w:val="23"/>
        </w:rPr>
      </w:pPr>
    </w:p>
    <w:p w14:paraId="6883A87A" w14:textId="77777777" w:rsidR="00100846" w:rsidRDefault="00100846" w:rsidP="00100846">
      <w:pPr>
        <w:rPr>
          <w:rFonts w:ascii="Cambria" w:hAnsi="Cambria"/>
          <w:b/>
          <w:sz w:val="23"/>
          <w:szCs w:val="23"/>
        </w:rPr>
      </w:pPr>
    </w:p>
    <w:p w14:paraId="0D9F1D13" w14:textId="3C471327" w:rsidR="00100846" w:rsidRDefault="00100846" w:rsidP="00100846">
      <w:pPr>
        <w:tabs>
          <w:tab w:val="left" w:pos="450"/>
        </w:tabs>
        <w:rPr>
          <w:rFonts w:ascii="Cambria" w:hAnsi="Cambria"/>
          <w:b/>
          <w:sz w:val="23"/>
          <w:szCs w:val="23"/>
        </w:rPr>
      </w:pPr>
      <w:r w:rsidRPr="00C56214">
        <w:rPr>
          <w:rFonts w:ascii="Cambria" w:hAnsi="Cambria"/>
          <w:b/>
          <w:sz w:val="23"/>
          <w:szCs w:val="23"/>
        </w:rPr>
        <w:t>RE:</w:t>
      </w:r>
      <w:r w:rsidRPr="00C56214">
        <w:rPr>
          <w:rFonts w:ascii="Cambria" w:hAnsi="Cambria"/>
          <w:b/>
          <w:sz w:val="23"/>
          <w:szCs w:val="23"/>
        </w:rPr>
        <w:tab/>
      </w:r>
      <w:r>
        <w:rPr>
          <w:rFonts w:ascii="Cambria" w:hAnsi="Cambria"/>
          <w:b/>
          <w:sz w:val="23"/>
          <w:szCs w:val="23"/>
        </w:rPr>
        <w:t>Fiscal Year 202</w:t>
      </w:r>
      <w:r>
        <w:rPr>
          <w:rFonts w:ascii="Cambria" w:hAnsi="Cambria"/>
          <w:b/>
          <w:sz w:val="23"/>
          <w:szCs w:val="23"/>
        </w:rPr>
        <w:t>6</w:t>
      </w:r>
      <w:r>
        <w:rPr>
          <w:rFonts w:ascii="Cambria" w:hAnsi="Cambria"/>
          <w:b/>
          <w:sz w:val="23"/>
          <w:szCs w:val="23"/>
        </w:rPr>
        <w:t xml:space="preserve"> HSP Match </w:t>
      </w:r>
      <w:r>
        <w:rPr>
          <w:rFonts w:ascii="Cambria" w:hAnsi="Cambria"/>
          <w:b/>
          <w:sz w:val="23"/>
          <w:szCs w:val="23"/>
        </w:rPr>
        <w:t>Commitment (July 1, 2025-December 30, 2026)</w:t>
      </w:r>
    </w:p>
    <w:p w14:paraId="2E279548" w14:textId="77777777" w:rsidR="00100846" w:rsidRPr="00C56214" w:rsidRDefault="00100846" w:rsidP="00100846">
      <w:pPr>
        <w:tabs>
          <w:tab w:val="left" w:pos="450"/>
        </w:tabs>
        <w:rPr>
          <w:rFonts w:ascii="Cambria" w:hAnsi="Cambria"/>
          <w:b/>
          <w:sz w:val="23"/>
          <w:szCs w:val="23"/>
        </w:rPr>
      </w:pPr>
    </w:p>
    <w:p w14:paraId="2C2B21E5" w14:textId="77777777" w:rsidR="00100846" w:rsidRPr="00C56214" w:rsidRDefault="00100846" w:rsidP="00100846">
      <w:pPr>
        <w:ind w:left="-360"/>
        <w:rPr>
          <w:rFonts w:ascii="Cambria" w:hAnsi="Cambria"/>
          <w:sz w:val="23"/>
          <w:szCs w:val="23"/>
        </w:rPr>
      </w:pPr>
    </w:p>
    <w:p w14:paraId="0DC00651" w14:textId="62BFFDD9" w:rsidR="00100846" w:rsidRPr="00C56214" w:rsidRDefault="00100846" w:rsidP="0010084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Dear</w:t>
      </w:r>
      <w:r>
        <w:rPr>
          <w:rFonts w:ascii="Cambria" w:hAnsi="Cambria"/>
          <w:sz w:val="23"/>
          <w:szCs w:val="23"/>
        </w:rPr>
        <w:t xml:space="preserve"> Hannah</w:t>
      </w:r>
      <w:r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Breakstone</w:t>
      </w:r>
      <w:r w:rsidRPr="00C56214">
        <w:rPr>
          <w:rFonts w:ascii="Cambria" w:hAnsi="Cambria"/>
          <w:sz w:val="23"/>
          <w:szCs w:val="23"/>
        </w:rPr>
        <w:t>:</w:t>
      </w:r>
    </w:p>
    <w:p w14:paraId="4CA74883" w14:textId="77777777" w:rsidR="00100846" w:rsidRPr="00C56214" w:rsidRDefault="00100846" w:rsidP="00100846">
      <w:pPr>
        <w:rPr>
          <w:rFonts w:ascii="Cambria" w:hAnsi="Cambria"/>
          <w:sz w:val="23"/>
          <w:szCs w:val="23"/>
        </w:rPr>
      </w:pPr>
    </w:p>
    <w:p w14:paraId="4895A12E" w14:textId="0228743A" w:rsidR="00100846" w:rsidRPr="00C56214" w:rsidRDefault="00100846" w:rsidP="00100846">
      <w:pPr>
        <w:rPr>
          <w:rFonts w:ascii="Cambria" w:hAnsi="Cambria"/>
          <w:sz w:val="23"/>
          <w:szCs w:val="23"/>
        </w:rPr>
      </w:pPr>
      <w:r w:rsidRPr="0006193A">
        <w:rPr>
          <w:rFonts w:ascii="Cambria" w:hAnsi="Cambria"/>
          <w:sz w:val="23"/>
          <w:szCs w:val="23"/>
        </w:rPr>
        <w:t>This letter confirms that</w:t>
      </w:r>
      <w:r>
        <w:rPr>
          <w:rFonts w:ascii="Cambria" w:hAnsi="Cambria"/>
          <w:sz w:val="23"/>
          <w:szCs w:val="23"/>
        </w:rPr>
        <w:t xml:space="preserve">, if awarded, </w:t>
      </w:r>
      <w:r w:rsidRPr="00100846">
        <w:rPr>
          <w:rFonts w:ascii="Cambria" w:hAnsi="Cambria"/>
          <w:sz w:val="23"/>
          <w:szCs w:val="23"/>
          <w:highlight w:val="yellow"/>
        </w:rPr>
        <w:t>ACDS</w:t>
      </w:r>
      <w:r w:rsidRPr="0006193A">
        <w:rPr>
          <w:rFonts w:ascii="Cambria" w:hAnsi="Cambria"/>
          <w:sz w:val="23"/>
          <w:szCs w:val="23"/>
        </w:rPr>
        <w:t xml:space="preserve"> will meet the total Fiscal Year 202</w:t>
      </w:r>
      <w:r>
        <w:rPr>
          <w:rFonts w:ascii="Cambria" w:hAnsi="Cambria"/>
          <w:sz w:val="23"/>
          <w:szCs w:val="23"/>
        </w:rPr>
        <w:t>6</w:t>
      </w:r>
      <w:r w:rsidRPr="0006193A">
        <w:rPr>
          <w:rFonts w:ascii="Cambria" w:hAnsi="Cambria"/>
          <w:sz w:val="23"/>
          <w:szCs w:val="23"/>
        </w:rPr>
        <w:t xml:space="preserve"> HSP match requirement with </w:t>
      </w:r>
      <w:r w:rsidRPr="00100846">
        <w:rPr>
          <w:rFonts w:ascii="Cambria" w:hAnsi="Cambria"/>
          <w:sz w:val="23"/>
          <w:szCs w:val="23"/>
          <w:highlight w:val="yellow"/>
        </w:rPr>
        <w:t>SOURCE 1</w:t>
      </w:r>
      <w:r w:rsidRPr="0006193A">
        <w:rPr>
          <w:rFonts w:ascii="Cambria" w:hAnsi="Cambria"/>
          <w:sz w:val="23"/>
          <w:szCs w:val="23"/>
        </w:rPr>
        <w:t xml:space="preserve"> as well as </w:t>
      </w:r>
      <w:r w:rsidRPr="00100846">
        <w:rPr>
          <w:rFonts w:ascii="Cambria" w:hAnsi="Cambria"/>
          <w:sz w:val="23"/>
          <w:szCs w:val="23"/>
          <w:highlight w:val="yellow"/>
        </w:rPr>
        <w:t>SOURCE 2</w:t>
      </w:r>
      <w:r w:rsidRPr="0006193A">
        <w:rPr>
          <w:rFonts w:ascii="Cambria" w:hAnsi="Cambria"/>
          <w:sz w:val="23"/>
          <w:szCs w:val="23"/>
        </w:rPr>
        <w:t>.  The match will be used to support the activities outlined in the HSP</w:t>
      </w:r>
      <w:r>
        <w:rPr>
          <w:rFonts w:ascii="Cambria" w:hAnsi="Cambria"/>
          <w:sz w:val="23"/>
          <w:szCs w:val="23"/>
        </w:rPr>
        <w:t>26</w:t>
      </w:r>
      <w:r w:rsidRPr="0006193A">
        <w:rPr>
          <w:rFonts w:ascii="Cambria" w:hAnsi="Cambria"/>
          <w:sz w:val="23"/>
          <w:szCs w:val="23"/>
        </w:rPr>
        <w:t xml:space="preserve"> application including </w:t>
      </w:r>
      <w:r w:rsidRPr="00100846">
        <w:rPr>
          <w:rFonts w:ascii="Cambria" w:hAnsi="Cambria"/>
          <w:sz w:val="23"/>
          <w:szCs w:val="23"/>
          <w:highlight w:val="yellow"/>
        </w:rPr>
        <w:t>providing payment of arrears to prevent loss of housing, case management and housing search</w:t>
      </w:r>
      <w:r w:rsidRPr="0006193A">
        <w:rPr>
          <w:rFonts w:ascii="Cambria" w:hAnsi="Cambria"/>
          <w:sz w:val="23"/>
          <w:szCs w:val="23"/>
        </w:rPr>
        <w:t xml:space="preserve">.  In total, </w:t>
      </w:r>
      <w:r w:rsidRPr="00100846">
        <w:rPr>
          <w:rFonts w:ascii="Cambria" w:hAnsi="Cambria"/>
          <w:sz w:val="23"/>
          <w:szCs w:val="23"/>
          <w:highlight w:val="yellow"/>
        </w:rPr>
        <w:t>$</w:t>
      </w:r>
      <w:r w:rsidRPr="00100846">
        <w:rPr>
          <w:rFonts w:ascii="Cambria" w:hAnsi="Cambria"/>
          <w:sz w:val="23"/>
          <w:szCs w:val="23"/>
          <w:highlight w:val="yellow"/>
        </w:rPr>
        <w:t>20</w:t>
      </w:r>
      <w:r w:rsidRPr="00100846">
        <w:rPr>
          <w:rFonts w:ascii="Cambria" w:hAnsi="Cambria"/>
          <w:sz w:val="23"/>
          <w:szCs w:val="23"/>
          <w:highlight w:val="yellow"/>
        </w:rPr>
        <w:t>,000</w:t>
      </w:r>
      <w:r w:rsidRPr="0006193A">
        <w:rPr>
          <w:rFonts w:ascii="Cambria" w:hAnsi="Cambria"/>
          <w:sz w:val="23"/>
          <w:szCs w:val="23"/>
        </w:rPr>
        <w:t xml:space="preserve"> will be available for the match during the period </w:t>
      </w:r>
      <w:r w:rsidRPr="00100846">
        <w:rPr>
          <w:rFonts w:ascii="Cambria" w:hAnsi="Cambria"/>
          <w:sz w:val="23"/>
          <w:szCs w:val="23"/>
          <w:highlight w:val="yellow"/>
        </w:rPr>
        <w:t>July 1, 202</w:t>
      </w:r>
      <w:r w:rsidRPr="00100846">
        <w:rPr>
          <w:rFonts w:ascii="Cambria" w:hAnsi="Cambria"/>
          <w:sz w:val="23"/>
          <w:szCs w:val="23"/>
          <w:highlight w:val="yellow"/>
        </w:rPr>
        <w:t>5</w:t>
      </w:r>
      <w:r w:rsidRPr="00100846">
        <w:rPr>
          <w:rFonts w:ascii="Cambria" w:hAnsi="Cambria"/>
          <w:sz w:val="23"/>
          <w:szCs w:val="23"/>
          <w:highlight w:val="yellow"/>
        </w:rPr>
        <w:t xml:space="preserve"> – </w:t>
      </w:r>
      <w:r w:rsidRPr="00100846">
        <w:rPr>
          <w:rFonts w:ascii="Cambria" w:hAnsi="Cambria"/>
          <w:sz w:val="23"/>
          <w:szCs w:val="23"/>
          <w:highlight w:val="yellow"/>
        </w:rPr>
        <w:t>December</w:t>
      </w:r>
      <w:r w:rsidRPr="00100846">
        <w:rPr>
          <w:rFonts w:ascii="Cambria" w:hAnsi="Cambria"/>
          <w:sz w:val="23"/>
          <w:szCs w:val="23"/>
          <w:highlight w:val="yellow"/>
        </w:rPr>
        <w:t xml:space="preserve"> 30, 202</w:t>
      </w:r>
      <w:r w:rsidRPr="00100846">
        <w:rPr>
          <w:rFonts w:ascii="Cambria" w:hAnsi="Cambria"/>
          <w:sz w:val="23"/>
          <w:szCs w:val="23"/>
          <w:highlight w:val="yellow"/>
        </w:rPr>
        <w:t>6</w:t>
      </w:r>
      <w:r w:rsidRPr="0006193A">
        <w:rPr>
          <w:rFonts w:ascii="Cambria" w:hAnsi="Cambria"/>
          <w:sz w:val="23"/>
          <w:szCs w:val="23"/>
        </w:rPr>
        <w:t>.</w:t>
      </w:r>
      <w:r w:rsidRPr="00C56214">
        <w:rPr>
          <w:rFonts w:ascii="Cambria" w:hAnsi="Cambria"/>
          <w:sz w:val="23"/>
          <w:szCs w:val="23"/>
        </w:rPr>
        <w:t xml:space="preserve">  </w:t>
      </w:r>
    </w:p>
    <w:p w14:paraId="2F554884" w14:textId="77777777" w:rsidR="00100846" w:rsidRPr="00C56214" w:rsidRDefault="00100846" w:rsidP="00100846">
      <w:pPr>
        <w:ind w:left="-360"/>
        <w:rPr>
          <w:rFonts w:ascii="Cambria" w:hAnsi="Cambria"/>
          <w:sz w:val="23"/>
          <w:szCs w:val="23"/>
        </w:rPr>
      </w:pPr>
    </w:p>
    <w:p w14:paraId="217FF6AB" w14:textId="77777777" w:rsidR="00100846" w:rsidRPr="00C56214" w:rsidRDefault="00100846" w:rsidP="00100846">
      <w:pPr>
        <w:rPr>
          <w:rFonts w:ascii="Cambria" w:hAnsi="Cambria"/>
          <w:sz w:val="23"/>
          <w:szCs w:val="23"/>
        </w:rPr>
      </w:pPr>
    </w:p>
    <w:p w14:paraId="4526C095" w14:textId="77777777" w:rsidR="00100846" w:rsidRPr="00C56214" w:rsidRDefault="00100846" w:rsidP="00100846">
      <w:pPr>
        <w:tabs>
          <w:tab w:val="left" w:pos="3960"/>
        </w:tabs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Pr="00C56214">
        <w:rPr>
          <w:rFonts w:ascii="Cambria" w:hAnsi="Cambria"/>
          <w:sz w:val="23"/>
          <w:szCs w:val="23"/>
        </w:rPr>
        <w:t>Sincerely,</w:t>
      </w:r>
    </w:p>
    <w:p w14:paraId="7AB6F263" w14:textId="77777777" w:rsidR="00100846" w:rsidRDefault="00100846" w:rsidP="00100846">
      <w:pPr>
        <w:tabs>
          <w:tab w:val="left" w:pos="4320"/>
        </w:tabs>
        <w:rPr>
          <w:rFonts w:ascii="Cambria" w:hAnsi="Cambria"/>
          <w:sz w:val="23"/>
          <w:szCs w:val="23"/>
        </w:rPr>
      </w:pPr>
    </w:p>
    <w:p w14:paraId="577DAD22" w14:textId="77777777" w:rsidR="00100846" w:rsidRDefault="00100846" w:rsidP="00100846">
      <w:pPr>
        <w:tabs>
          <w:tab w:val="left" w:pos="3960"/>
        </w:tabs>
        <w:ind w:left="4320" w:hanging="360"/>
        <w:rPr>
          <w:rFonts w:ascii="Cambria" w:hAnsi="Cambria"/>
          <w:sz w:val="23"/>
          <w:szCs w:val="23"/>
        </w:rPr>
      </w:pPr>
    </w:p>
    <w:p w14:paraId="0B67E438" w14:textId="77777777" w:rsidR="00100846" w:rsidRDefault="00100846" w:rsidP="00100846">
      <w:pPr>
        <w:tabs>
          <w:tab w:val="left" w:pos="3960"/>
        </w:tabs>
        <w:ind w:left="4320" w:hanging="360"/>
        <w:rPr>
          <w:rFonts w:ascii="Cambria" w:hAnsi="Cambria"/>
          <w:sz w:val="23"/>
          <w:szCs w:val="23"/>
        </w:rPr>
      </w:pPr>
    </w:p>
    <w:p w14:paraId="6039176A" w14:textId="77777777" w:rsidR="00100846" w:rsidRDefault="00100846" w:rsidP="00100846">
      <w:pPr>
        <w:tabs>
          <w:tab w:val="left" w:pos="3960"/>
        </w:tabs>
        <w:ind w:left="4320" w:hanging="360"/>
        <w:rPr>
          <w:rFonts w:ascii="Cambria" w:hAnsi="Cambria"/>
          <w:sz w:val="23"/>
          <w:szCs w:val="23"/>
        </w:rPr>
      </w:pPr>
    </w:p>
    <w:p w14:paraId="2BAAFD48" w14:textId="72BAFDC3" w:rsidR="00100846" w:rsidRPr="00100846" w:rsidRDefault="00100846" w:rsidP="00100846">
      <w:pPr>
        <w:tabs>
          <w:tab w:val="left" w:pos="3960"/>
        </w:tabs>
        <w:ind w:left="4320" w:hanging="360"/>
        <w:rPr>
          <w:rFonts w:ascii="Cambria" w:hAnsi="Cambria"/>
          <w:sz w:val="23"/>
          <w:szCs w:val="23"/>
          <w:highlight w:val="yellow"/>
        </w:rPr>
      </w:pPr>
      <w:r w:rsidRPr="00100846">
        <w:rPr>
          <w:rFonts w:ascii="Cambria" w:hAnsi="Cambria"/>
          <w:sz w:val="23"/>
          <w:szCs w:val="23"/>
          <w:highlight w:val="yellow"/>
        </w:rPr>
        <w:t>Elisha Harig-Blaine</w:t>
      </w:r>
    </w:p>
    <w:p w14:paraId="719A7125" w14:textId="0D4A25AA" w:rsidR="00252EE5" w:rsidRPr="00100846" w:rsidRDefault="00100846" w:rsidP="00100846">
      <w:pPr>
        <w:tabs>
          <w:tab w:val="left" w:pos="3960"/>
        </w:tabs>
        <w:ind w:left="4320" w:hanging="360"/>
        <w:rPr>
          <w:rFonts w:ascii="Cambria" w:hAnsi="Cambria"/>
          <w:sz w:val="23"/>
          <w:szCs w:val="23"/>
        </w:rPr>
      </w:pPr>
      <w:r w:rsidRPr="00100846">
        <w:rPr>
          <w:rFonts w:ascii="Cambria" w:hAnsi="Cambria"/>
          <w:sz w:val="23"/>
          <w:szCs w:val="23"/>
          <w:highlight w:val="yellow"/>
        </w:rPr>
        <w:t>Assistant Planning Director</w:t>
      </w:r>
    </w:p>
    <w:sectPr w:rsidR="00252EE5" w:rsidRPr="00100846" w:rsidSect="00252EE5">
      <w:headerReference w:type="default" r:id="rId11"/>
      <w:footerReference w:type="default" r:id="rId12"/>
      <w:pgSz w:w="12240" w:h="15840"/>
      <w:pgMar w:top="1440" w:right="1440" w:bottom="1440" w:left="1440" w:header="63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B0240" w14:textId="77777777" w:rsidR="002B5ED0" w:rsidRDefault="002B5ED0" w:rsidP="00712783">
      <w:r>
        <w:separator/>
      </w:r>
    </w:p>
  </w:endnote>
  <w:endnote w:type="continuationSeparator" w:id="0">
    <w:p w14:paraId="05609F9D" w14:textId="77777777" w:rsidR="002B5ED0" w:rsidRDefault="002B5ED0" w:rsidP="0071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C5FB" w14:textId="77777777" w:rsidR="00712783" w:rsidRDefault="00B07ADE" w:rsidP="00B07ADE">
    <w:pPr>
      <w:pStyle w:val="Footer"/>
      <w:jc w:val="center"/>
    </w:pPr>
    <w:r>
      <w:rPr>
        <w:noProof/>
      </w:rPr>
      <w:drawing>
        <wp:inline distT="0" distB="0" distL="0" distR="0" wp14:anchorId="66D0819B" wp14:editId="68090E25">
          <wp:extent cx="5474208" cy="3901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08" cy="390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10F0" w14:textId="77777777" w:rsidR="002B5ED0" w:rsidRDefault="002B5ED0" w:rsidP="00712783">
      <w:r>
        <w:separator/>
      </w:r>
    </w:p>
  </w:footnote>
  <w:footnote w:type="continuationSeparator" w:id="0">
    <w:p w14:paraId="749D90F4" w14:textId="77777777" w:rsidR="002B5ED0" w:rsidRDefault="002B5ED0" w:rsidP="00712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BBDA" w14:textId="77777777" w:rsidR="00712783" w:rsidRDefault="00B07ADE" w:rsidP="00D46500">
    <w:pPr>
      <w:pStyle w:val="Header"/>
      <w:ind w:left="-900"/>
    </w:pPr>
    <w:r>
      <w:rPr>
        <w:noProof/>
      </w:rPr>
      <w:drawing>
        <wp:inline distT="0" distB="0" distL="0" distR="0" wp14:anchorId="277690B7" wp14:editId="751EDB75">
          <wp:extent cx="2758440" cy="914400"/>
          <wp:effectExtent l="0" t="0" r="381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4"/>
                  <a:stretch/>
                </pic:blipFill>
                <pic:spPr bwMode="auto">
                  <a:xfrm>
                    <a:off x="0" y="0"/>
                    <a:ext cx="275844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4470"/>
    <w:multiLevelType w:val="hybridMultilevel"/>
    <w:tmpl w:val="C18C9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54172"/>
    <w:multiLevelType w:val="hybridMultilevel"/>
    <w:tmpl w:val="F3D0072E"/>
    <w:lvl w:ilvl="0" w:tplc="FA32F8B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779">
    <w:abstractNumId w:val="1"/>
  </w:num>
  <w:num w:numId="2" w16cid:durableId="50524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1sjS3MDCzsDA2MbVU0lEKTi0uzszPAykwqQUA7vu8JSwAAAA="/>
  </w:docVars>
  <w:rsids>
    <w:rsidRoot w:val="00712783"/>
    <w:rsid w:val="0006511A"/>
    <w:rsid w:val="000E50F0"/>
    <w:rsid w:val="00100846"/>
    <w:rsid w:val="00126F25"/>
    <w:rsid w:val="00210BE7"/>
    <w:rsid w:val="0021114B"/>
    <w:rsid w:val="00216EF0"/>
    <w:rsid w:val="00252EE5"/>
    <w:rsid w:val="00281A58"/>
    <w:rsid w:val="002B5ED0"/>
    <w:rsid w:val="00320BF7"/>
    <w:rsid w:val="00335C01"/>
    <w:rsid w:val="00390ACA"/>
    <w:rsid w:val="003B22C6"/>
    <w:rsid w:val="00464A42"/>
    <w:rsid w:val="004B29D5"/>
    <w:rsid w:val="004B4845"/>
    <w:rsid w:val="00527CE3"/>
    <w:rsid w:val="00544A50"/>
    <w:rsid w:val="0068599B"/>
    <w:rsid w:val="006B3425"/>
    <w:rsid w:val="006C5589"/>
    <w:rsid w:val="00704EF6"/>
    <w:rsid w:val="00712783"/>
    <w:rsid w:val="007206BA"/>
    <w:rsid w:val="007D232C"/>
    <w:rsid w:val="007E2769"/>
    <w:rsid w:val="008831FB"/>
    <w:rsid w:val="00921122"/>
    <w:rsid w:val="00921DB7"/>
    <w:rsid w:val="009A5C6B"/>
    <w:rsid w:val="009D156A"/>
    <w:rsid w:val="00A67E95"/>
    <w:rsid w:val="00B07ADE"/>
    <w:rsid w:val="00B54129"/>
    <w:rsid w:val="00B70245"/>
    <w:rsid w:val="00BD73CA"/>
    <w:rsid w:val="00C12204"/>
    <w:rsid w:val="00C132B8"/>
    <w:rsid w:val="00CE1E72"/>
    <w:rsid w:val="00D376D1"/>
    <w:rsid w:val="00D46500"/>
    <w:rsid w:val="00E753BB"/>
    <w:rsid w:val="00F21BD9"/>
    <w:rsid w:val="00F963C7"/>
    <w:rsid w:val="00FE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AF0565"/>
  <w15:docId w15:val="{0A5F44E3-8555-49DF-8E7C-690B6035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ADE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7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12783"/>
  </w:style>
  <w:style w:type="paragraph" w:styleId="Footer">
    <w:name w:val="footer"/>
    <w:basedOn w:val="Normal"/>
    <w:link w:val="FooterChar"/>
    <w:uiPriority w:val="99"/>
    <w:unhideWhenUsed/>
    <w:rsid w:val="007127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2783"/>
  </w:style>
  <w:style w:type="character" w:customStyle="1" w:styleId="Heading1Char">
    <w:name w:val="Heading 1 Char"/>
    <w:basedOn w:val="DefaultParagraphFont"/>
    <w:link w:val="Heading1"/>
    <w:uiPriority w:val="9"/>
    <w:rsid w:val="00B07AD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D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6EF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6F25"/>
    <w:pPr>
      <w:ind w:left="720"/>
      <w:contextualSpacing/>
    </w:pPr>
  </w:style>
  <w:style w:type="paragraph" w:styleId="NoSpacing">
    <w:name w:val="No Spacing"/>
    <w:uiPriority w:val="1"/>
    <w:qFormat/>
    <w:rsid w:val="003B22C6"/>
    <w:pPr>
      <w:spacing w:after="0" w:line="240" w:lineRule="auto"/>
    </w:pPr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10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breakstone@acdsinc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ebb2cf-82f3-4064-ad77-d3ddd131cef6" xsi:nil="true"/>
    <lcf76f155ced4ddcb4097134ff3c332f xmlns="01abe606-f5fb-48e7-bac7-a003fe14228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F14BCDFC25CF4BB7E8ED33C9FEC93A" ma:contentTypeVersion="15" ma:contentTypeDescription="Create a new document." ma:contentTypeScope="" ma:versionID="9acf416072140e3218b1e13dd3b8ced9">
  <xsd:schema xmlns:xsd="http://www.w3.org/2001/XMLSchema" xmlns:xs="http://www.w3.org/2001/XMLSchema" xmlns:p="http://schemas.microsoft.com/office/2006/metadata/properties" xmlns:ns2="01abe606-f5fb-48e7-bac7-a003fe142289" xmlns:ns3="0cebb2cf-82f3-4064-ad77-d3ddd131cef6" targetNamespace="http://schemas.microsoft.com/office/2006/metadata/properties" ma:root="true" ma:fieldsID="529963da61631330325bcab5c0e518ff" ns2:_="" ns3:_="">
    <xsd:import namespace="01abe606-f5fb-48e7-bac7-a003fe142289"/>
    <xsd:import namespace="0cebb2cf-82f3-4064-ad77-d3ddd131ce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be606-f5fb-48e7-bac7-a003fe142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2ebc7ac-6038-4495-bbc2-1653dc8a0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bb2cf-82f3-4064-ad77-d3ddd131cef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28b091e-27f8-4ecb-9881-ba1e5f0ce8b2}" ma:internalName="TaxCatchAll" ma:showField="CatchAllData" ma:web="0cebb2cf-82f3-4064-ad77-d3ddd131c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7FDF4-5C29-4D8F-9DE4-21ED0F45FEE4}">
  <ds:schemaRefs>
    <ds:schemaRef ds:uri="http://schemas.microsoft.com/office/2006/metadata/properties"/>
    <ds:schemaRef ds:uri="http://schemas.microsoft.com/office/infopath/2007/PartnerControls"/>
    <ds:schemaRef ds:uri="0cebb2cf-82f3-4064-ad77-d3ddd131cef6"/>
    <ds:schemaRef ds:uri="01abe606-f5fb-48e7-bac7-a003fe142289"/>
  </ds:schemaRefs>
</ds:datastoreItem>
</file>

<file path=customXml/itemProps2.xml><?xml version="1.0" encoding="utf-8"?>
<ds:datastoreItem xmlns:ds="http://schemas.openxmlformats.org/officeDocument/2006/customXml" ds:itemID="{A75231E8-FFF4-4D70-A64D-147E6EE32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be606-f5fb-48e7-bac7-a003fe142289"/>
    <ds:schemaRef ds:uri="0cebb2cf-82f3-4064-ad77-d3ddd131c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47EFA-E3BB-48CB-807F-6225840A16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DatAchieve Digital</dc:creator>
  <cp:keywords/>
  <dc:description/>
  <cp:lastModifiedBy>Hannah Breakstone</cp:lastModifiedBy>
  <cp:revision>3</cp:revision>
  <cp:lastPrinted>2023-02-07T21:50:00Z</cp:lastPrinted>
  <dcterms:created xsi:type="dcterms:W3CDTF">2025-03-17T19:48:00Z</dcterms:created>
  <dcterms:modified xsi:type="dcterms:W3CDTF">2025-03-17T19:58:00Z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0x01010042F14BCDFC25CF4BB7E8ED33C9FEC93A</vt:lpwstr>
  </property>
  <property fmtid="{D5CDD505-2E9C-101B-9397-08002B2CF9AE}" pid="3" name="MediaServiceImageTags">
    <vt:lpwstr/>
  </property>
  <property fmtid="{D5CDD505-2E9C-101B-9397-08002B2CF9AE}" pid="4" name="MSIP_Label_34fdadb2-fdc0-421d-88ff-a3971130ad69_Enabled">
    <vt:lpwstr>true</vt:lpwstr>
  </property>
  <property fmtid="{D5CDD505-2E9C-101B-9397-08002B2CF9AE}" pid="5" name="MSIP_Label_34fdadb2-fdc0-421d-88ff-a3971130ad69_SetDate">
    <vt:lpwstr>2025-02-17T22:44:41Z</vt:lpwstr>
  </property>
  <property fmtid="{D5CDD505-2E9C-101B-9397-08002B2CF9AE}" pid="6" name="MSIP_Label_34fdadb2-fdc0-421d-88ff-a3971130ad69_Method">
    <vt:lpwstr>Standard</vt:lpwstr>
  </property>
  <property fmtid="{D5CDD505-2E9C-101B-9397-08002B2CF9AE}" pid="7" name="MSIP_Label_34fdadb2-fdc0-421d-88ff-a3971130ad69_Name">
    <vt:lpwstr>General</vt:lpwstr>
  </property>
  <property fmtid="{D5CDD505-2E9C-101B-9397-08002B2CF9AE}" pid="8" name="MSIP_Label_34fdadb2-fdc0-421d-88ff-a3971130ad69_SiteId">
    <vt:lpwstr>9922c7a1-5814-419d-8790-8e95e2c92b74</vt:lpwstr>
  </property>
  <property fmtid="{D5CDD505-2E9C-101B-9397-08002B2CF9AE}" pid="9" name="MSIP_Label_34fdadb2-fdc0-421d-88ff-a3971130ad69_ActionId">
    <vt:lpwstr>ce62c017-9f88-4804-88da-17a45eb9ee5f</vt:lpwstr>
  </property>
  <property fmtid="{D5CDD505-2E9C-101B-9397-08002B2CF9AE}" pid="10" name="MSIP_Label_34fdadb2-fdc0-421d-88ff-a3971130ad69_ContentBits">
    <vt:lpwstr>0</vt:lpwstr>
  </property>
  <property fmtid="{D5CDD505-2E9C-101B-9397-08002B2CF9AE}" pid="11" name="MSIP_Label_34fdadb2-fdc0-421d-88ff-a3971130ad69_Tag">
    <vt:lpwstr>10, 3, 0, 1</vt:lpwstr>
  </property>
</Properties>
</file>